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F2" w:rsidRPr="000D5D74" w:rsidRDefault="001870F2" w:rsidP="001870F2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-169545</wp:posOffset>
            </wp:positionV>
            <wp:extent cx="1295400" cy="935990"/>
            <wp:effectExtent l="19050" t="0" r="0" b="0"/>
            <wp:wrapSquare wrapText="bothSides"/>
            <wp:docPr id="1" name="Рисунок 1" descr="C:\Documents and Settings\Учитель\Мои документы\Мои рисунки\Книга\ьбд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ьбд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5D74">
        <w:rPr>
          <w:b/>
          <w:sz w:val="36"/>
          <w:szCs w:val="36"/>
        </w:rPr>
        <w:t>СОВЕТУЕМ ПРОЧИТАТЬ ЛЕТОМ</w:t>
      </w:r>
    </w:p>
    <w:p w:rsidR="001870F2" w:rsidRPr="000D5D74" w:rsidRDefault="001870F2" w:rsidP="001870F2">
      <w:pPr>
        <w:jc w:val="center"/>
        <w:rPr>
          <w:b/>
          <w:sz w:val="36"/>
          <w:szCs w:val="36"/>
        </w:rPr>
      </w:pPr>
      <w:r w:rsidRPr="000D5D74">
        <w:rPr>
          <w:b/>
          <w:sz w:val="36"/>
          <w:szCs w:val="36"/>
        </w:rPr>
        <w:t xml:space="preserve">БУДУЩИМ </w:t>
      </w:r>
      <w:r>
        <w:rPr>
          <w:b/>
          <w:sz w:val="36"/>
          <w:szCs w:val="36"/>
        </w:rPr>
        <w:t>ШЕСТИ</w:t>
      </w:r>
      <w:r w:rsidRPr="000D5D74">
        <w:rPr>
          <w:b/>
          <w:sz w:val="36"/>
          <w:szCs w:val="36"/>
        </w:rPr>
        <w:t>КЛАССНИКАМ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ascii="Times New Roman" w:eastAsia="Symbol" w:hAnsi="Times New Roman"/>
          <w:color w:val="000000"/>
          <w:sz w:val="16"/>
          <w:szCs w:val="14"/>
        </w:rPr>
        <w:t xml:space="preserve"> </w:t>
      </w:r>
      <w:r w:rsidRPr="005E4741">
        <w:rPr>
          <w:rFonts w:eastAsia="Times New Roman"/>
          <w:color w:val="000000"/>
          <w:sz w:val="32"/>
          <w:szCs w:val="28"/>
        </w:rPr>
        <w:t>Мифы народов мира.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А.С. Пушкин. «Дубровский». «Повести Белкина».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Н.В. Гоголь. «Вечера на хуторе близ Диканьки»</w:t>
      </w:r>
      <w:proofErr w:type="gramStart"/>
      <w:r w:rsidRPr="005E4741">
        <w:rPr>
          <w:rFonts w:eastAsia="Times New Roman"/>
          <w:color w:val="000000"/>
          <w:sz w:val="32"/>
          <w:szCs w:val="28"/>
        </w:rPr>
        <w:t>.«</w:t>
      </w:r>
      <w:proofErr w:type="gramEnd"/>
      <w:r w:rsidRPr="005E4741">
        <w:rPr>
          <w:rFonts w:eastAsia="Times New Roman"/>
          <w:color w:val="000000"/>
          <w:sz w:val="32"/>
          <w:szCs w:val="28"/>
        </w:rPr>
        <w:t>Ночь перед Рождеством». «Майская ночь, или утопленница». «Заколдованное место».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В.Ф. Одоевский. «Пестрые сказки».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Л.Н. Толстой. «Детство». «Отрочество».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Н.С. Лесков. «Левша». 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С.Т. Аксаков. «Детские годы </w:t>
      </w:r>
      <w:proofErr w:type="gramStart"/>
      <w:r w:rsidRPr="005E4741">
        <w:rPr>
          <w:rFonts w:eastAsia="Times New Roman"/>
          <w:color w:val="000000"/>
          <w:sz w:val="32"/>
          <w:szCs w:val="28"/>
        </w:rPr>
        <w:t>Багрова-внука</w:t>
      </w:r>
      <w:proofErr w:type="gramEnd"/>
      <w:r w:rsidRPr="005E4741">
        <w:rPr>
          <w:rFonts w:eastAsia="Times New Roman"/>
          <w:color w:val="000000"/>
          <w:sz w:val="32"/>
          <w:szCs w:val="28"/>
        </w:rPr>
        <w:t>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Н.Г. Гарин-Михайловский. «Детство Тёмы».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А.П.Чехов. «Мальчики». «Хамелеон». «Толстый и тонкий». «Смерть чиновника». «Пересолил». 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Л. Н. Андреев. «Петька на даче».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А.П. Платонов. «Корова».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М. Зощенко. «Галоша». «Встреча». «Обезьяний язык». «Находка». «Слабая тара».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М.М. Пришвин. «Кладовая солнца».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Ю.М. Нагибин. Рассказы.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В.П. Астафьев. Рассказы.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В.Г. Распутин. «Уроки </w:t>
      </w:r>
      <w:proofErr w:type="gramStart"/>
      <w:r w:rsidRPr="005E4741">
        <w:rPr>
          <w:rFonts w:eastAsia="Times New Roman"/>
          <w:color w:val="000000"/>
          <w:sz w:val="32"/>
          <w:szCs w:val="28"/>
        </w:rPr>
        <w:t>французского</w:t>
      </w:r>
      <w:proofErr w:type="gramEnd"/>
      <w:r w:rsidRPr="005E4741">
        <w:rPr>
          <w:rFonts w:eastAsia="Times New Roman"/>
          <w:color w:val="000000"/>
          <w:sz w:val="32"/>
          <w:szCs w:val="28"/>
        </w:rPr>
        <w:t>».</w:t>
      </w:r>
      <w:bookmarkStart w:id="0" w:name="_GoBack"/>
      <w:bookmarkEnd w:id="0"/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А.А. 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Лиханов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>. «Последние холода».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А.И. Куприн. «Чудесный доктор».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К.Г. Паустовский. «Повесть о жизни».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Ж. Верн. «Таинственный остров».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О. Уайльд. Рассказы и сказки. «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Кентервильское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 xml:space="preserve"> привидение».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36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М. Твен. «Приключения 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Гекльберри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 xml:space="preserve"> Финна».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М. Метерлинк. «Синяя птица».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Д. Дефо. «Робинзон Крузо» </w:t>
      </w:r>
    </w:p>
    <w:p w:rsidR="005E4741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Ф. Рабле. «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Гаргантюа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 xml:space="preserve"> и 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Пантагрюэль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 xml:space="preserve">» 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>Д. Лондон. Рассказы.</w:t>
      </w:r>
    </w:p>
    <w:p w:rsidR="001870F2" w:rsidRPr="005E4741" w:rsidRDefault="001870F2" w:rsidP="001870F2">
      <w:pPr>
        <w:pStyle w:val="a5"/>
        <w:numPr>
          <w:ilvl w:val="0"/>
          <w:numId w:val="1"/>
        </w:numPr>
        <w:tabs>
          <w:tab w:val="num" w:pos="720"/>
        </w:tabs>
        <w:spacing w:before="30" w:after="30" w:line="240" w:lineRule="auto"/>
        <w:rPr>
          <w:rFonts w:eastAsia="Times New Roman"/>
          <w:color w:val="000000"/>
          <w:sz w:val="32"/>
          <w:szCs w:val="28"/>
        </w:rPr>
      </w:pPr>
      <w:r w:rsidRPr="005E4741">
        <w:rPr>
          <w:rFonts w:eastAsia="Times New Roman"/>
          <w:color w:val="000000"/>
          <w:sz w:val="32"/>
          <w:szCs w:val="28"/>
        </w:rPr>
        <w:t xml:space="preserve">Р. </w:t>
      </w:r>
      <w:proofErr w:type="spellStart"/>
      <w:r w:rsidRPr="005E4741">
        <w:rPr>
          <w:rFonts w:eastAsia="Times New Roman"/>
          <w:color w:val="000000"/>
          <w:sz w:val="32"/>
          <w:szCs w:val="28"/>
        </w:rPr>
        <w:t>Брэдбери</w:t>
      </w:r>
      <w:proofErr w:type="spellEnd"/>
      <w:r w:rsidRPr="005E4741">
        <w:rPr>
          <w:rFonts w:eastAsia="Times New Roman"/>
          <w:color w:val="000000"/>
          <w:sz w:val="32"/>
          <w:szCs w:val="28"/>
        </w:rPr>
        <w:t>. «Зеленое утро».</w:t>
      </w:r>
    </w:p>
    <w:p w:rsidR="001870F2" w:rsidRPr="001870F2" w:rsidRDefault="001870F2" w:rsidP="001870F2">
      <w:pPr>
        <w:spacing w:before="30" w:after="30" w:line="240" w:lineRule="auto"/>
        <w:rPr>
          <w:rFonts w:eastAsia="Times New Roman"/>
          <w:color w:val="000000"/>
          <w:sz w:val="28"/>
          <w:szCs w:val="28"/>
        </w:rPr>
      </w:pPr>
      <w:r w:rsidRPr="001870F2">
        <w:rPr>
          <w:rFonts w:eastAsia="Times New Roman"/>
          <w:color w:val="000000"/>
          <w:sz w:val="28"/>
          <w:szCs w:val="28"/>
        </w:rPr>
        <w:t> </w:t>
      </w:r>
    </w:p>
    <w:p w:rsidR="001870F2" w:rsidRDefault="001870F2" w:rsidP="001870F2">
      <w:pPr>
        <w:spacing w:before="30" w:after="30" w:line="240" w:lineRule="auto"/>
        <w:jc w:val="center"/>
      </w:pPr>
      <w:r w:rsidRPr="001870F2">
        <w:rPr>
          <w:rFonts w:eastAsia="Times New Roman"/>
          <w:b/>
          <w:i/>
          <w:color w:val="000000"/>
          <w:sz w:val="28"/>
          <w:szCs w:val="28"/>
        </w:rPr>
        <w:t>Приятного времяпрепровождения!</w:t>
      </w:r>
    </w:p>
    <w:sectPr w:rsidR="001870F2" w:rsidSect="001870F2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4D2B"/>
    <w:multiLevelType w:val="hybridMultilevel"/>
    <w:tmpl w:val="B766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0F2"/>
    <w:rsid w:val="001870F2"/>
    <w:rsid w:val="005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0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1003</Characters>
  <Application>Microsoft Office Word</Application>
  <DocSecurity>0</DocSecurity>
  <Lines>8</Lines>
  <Paragraphs>2</Paragraphs>
  <ScaleCrop>false</ScaleCrop>
  <Company>МОУСОШ № 61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4</cp:revision>
  <dcterms:created xsi:type="dcterms:W3CDTF">2011-04-22T10:47:00Z</dcterms:created>
  <dcterms:modified xsi:type="dcterms:W3CDTF">2019-05-24T16:43:00Z</dcterms:modified>
</cp:coreProperties>
</file>